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0C" w:rsidRDefault="008B5214" w:rsidP="00535B0C">
      <w:r w:rsidRPr="00535B0C">
        <w:t xml:space="preserve"> </w:t>
      </w:r>
    </w:p>
    <w:p w:rsidR="00F611C0" w:rsidRDefault="005147CB" w:rsidP="005147CB">
      <w:pPr>
        <w:pStyle w:val="Title"/>
        <w:rPr>
          <w:sz w:val="56"/>
          <w:szCs w:val="56"/>
        </w:rPr>
      </w:pPr>
      <w:r w:rsidRPr="003F384D">
        <w:rPr>
          <w:sz w:val="56"/>
          <w:szCs w:val="56"/>
        </w:rPr>
        <w:t>Staff briefing</w:t>
      </w:r>
      <w:r w:rsidR="003F384D" w:rsidRPr="003F384D">
        <w:rPr>
          <w:sz w:val="56"/>
          <w:szCs w:val="56"/>
        </w:rPr>
        <w:t xml:space="preserve"> – </w:t>
      </w:r>
    </w:p>
    <w:p w:rsidR="005147CB" w:rsidRPr="003F384D" w:rsidRDefault="000E2304" w:rsidP="005147CB">
      <w:pPr>
        <w:pStyle w:val="Title"/>
        <w:rPr>
          <w:sz w:val="56"/>
          <w:szCs w:val="56"/>
        </w:rPr>
      </w:pPr>
      <w:r>
        <w:rPr>
          <w:sz w:val="56"/>
          <w:szCs w:val="56"/>
        </w:rPr>
        <w:t>1 November</w:t>
      </w:r>
      <w:r w:rsidR="008F489C">
        <w:rPr>
          <w:sz w:val="56"/>
          <w:szCs w:val="56"/>
        </w:rPr>
        <w:t xml:space="preserve"> 2020</w:t>
      </w:r>
    </w:p>
    <w:p w:rsidR="005147CB" w:rsidRDefault="00535B0C" w:rsidP="005147CB">
      <w:pPr>
        <w:pStyle w:val="Title"/>
        <w:rPr>
          <w:iCs/>
          <w:color w:val="6BA539" w:themeColor="accent1"/>
          <w:spacing w:val="-6"/>
          <w:sz w:val="48"/>
          <w:szCs w:val="48"/>
        </w:rPr>
      </w:pPr>
      <w:r w:rsidRPr="0010084E">
        <w:br/>
      </w:r>
      <w:r w:rsidR="000E2304">
        <w:rPr>
          <w:iCs/>
          <w:color w:val="6BA539" w:themeColor="accent1"/>
          <w:spacing w:val="-6"/>
          <w:sz w:val="48"/>
          <w:szCs w:val="48"/>
        </w:rPr>
        <w:t>Flourish</w:t>
      </w:r>
      <w:r w:rsidR="0062147B">
        <w:rPr>
          <w:iCs/>
          <w:color w:val="6BA539" w:themeColor="accent1"/>
          <w:spacing w:val="-6"/>
          <w:sz w:val="48"/>
          <w:szCs w:val="48"/>
        </w:rPr>
        <w:t xml:space="preserve"> – </w:t>
      </w:r>
      <w:r w:rsidR="00A05E67">
        <w:rPr>
          <w:iCs/>
          <w:color w:val="6BA539" w:themeColor="accent1"/>
          <w:spacing w:val="-6"/>
          <w:sz w:val="48"/>
          <w:szCs w:val="48"/>
        </w:rPr>
        <w:t>Service Update</w:t>
      </w:r>
      <w:r w:rsidR="005147CB" w:rsidRPr="005147CB">
        <w:rPr>
          <w:iCs/>
          <w:color w:val="6BA539" w:themeColor="accent1"/>
          <w:spacing w:val="-6"/>
          <w:sz w:val="48"/>
          <w:szCs w:val="48"/>
        </w:rPr>
        <w:t xml:space="preserve"> </w:t>
      </w:r>
    </w:p>
    <w:p w:rsidR="00496B63" w:rsidRPr="00F611C0" w:rsidRDefault="00496B63" w:rsidP="005147CB">
      <w:pPr>
        <w:pStyle w:val="Standfirst"/>
        <w:rPr>
          <w:rFonts w:ascii="Arial" w:hAnsi="Arial" w:cs="Arial"/>
          <w:color w:val="auto"/>
          <w:sz w:val="24"/>
          <w:szCs w:val="24"/>
        </w:rPr>
      </w:pPr>
      <w:r w:rsidRPr="00F611C0">
        <w:rPr>
          <w:rFonts w:ascii="Arial" w:hAnsi="Arial" w:cs="Arial"/>
          <w:color w:val="auto"/>
          <w:sz w:val="24"/>
          <w:szCs w:val="24"/>
        </w:rPr>
        <w:t>Dear Colleagues,</w:t>
      </w:r>
    </w:p>
    <w:p w:rsidR="00496B63" w:rsidRPr="00F611C0" w:rsidRDefault="00496B63" w:rsidP="005147CB">
      <w:pPr>
        <w:pStyle w:val="Standfirst"/>
        <w:rPr>
          <w:rFonts w:ascii="Arial" w:hAnsi="Arial" w:cs="Arial"/>
          <w:color w:val="auto"/>
          <w:sz w:val="24"/>
          <w:szCs w:val="24"/>
        </w:rPr>
      </w:pPr>
    </w:p>
    <w:p w:rsidR="00A05E67" w:rsidRDefault="00A05E67" w:rsidP="008F489C">
      <w:pPr>
        <w:pStyle w:val="Standfirst"/>
        <w:jc w:val="both"/>
        <w:rPr>
          <w:rFonts w:ascii="Arial" w:hAnsi="Arial" w:cs="Arial"/>
          <w:color w:val="auto"/>
          <w:sz w:val="24"/>
          <w:szCs w:val="24"/>
        </w:rPr>
      </w:pPr>
      <w:r>
        <w:rPr>
          <w:rFonts w:ascii="Arial" w:hAnsi="Arial" w:cs="Arial"/>
          <w:color w:val="auto"/>
          <w:sz w:val="24"/>
          <w:szCs w:val="24"/>
        </w:rPr>
        <w:t xml:space="preserve">I am writing to </w:t>
      </w:r>
      <w:proofErr w:type="gramStart"/>
      <w:r w:rsidR="008F489C">
        <w:rPr>
          <w:rFonts w:ascii="Arial" w:hAnsi="Arial" w:cs="Arial"/>
          <w:color w:val="auto"/>
          <w:sz w:val="24"/>
          <w:szCs w:val="24"/>
        </w:rPr>
        <w:t>advise</w:t>
      </w:r>
      <w:proofErr w:type="gramEnd"/>
      <w:r w:rsidR="008F489C">
        <w:rPr>
          <w:rFonts w:ascii="Arial" w:hAnsi="Arial" w:cs="Arial"/>
          <w:color w:val="auto"/>
          <w:sz w:val="24"/>
          <w:szCs w:val="24"/>
        </w:rPr>
        <w:t xml:space="preserve"> of </w:t>
      </w:r>
      <w:proofErr w:type="spellStart"/>
      <w:r w:rsidR="008F489C">
        <w:rPr>
          <w:rFonts w:ascii="Arial" w:hAnsi="Arial" w:cs="Arial"/>
          <w:color w:val="auto"/>
          <w:sz w:val="24"/>
          <w:szCs w:val="24"/>
        </w:rPr>
        <w:t>Livability’s</w:t>
      </w:r>
      <w:proofErr w:type="spellEnd"/>
      <w:r w:rsidR="008F489C">
        <w:rPr>
          <w:rFonts w:ascii="Arial" w:hAnsi="Arial" w:cs="Arial"/>
          <w:color w:val="auto"/>
          <w:sz w:val="24"/>
          <w:szCs w:val="24"/>
        </w:rPr>
        <w:t xml:space="preserve"> decision to close </w:t>
      </w:r>
      <w:r w:rsidR="0050627C">
        <w:rPr>
          <w:rFonts w:ascii="Arial" w:hAnsi="Arial" w:cs="Arial"/>
          <w:color w:val="auto"/>
          <w:sz w:val="24"/>
          <w:szCs w:val="24"/>
        </w:rPr>
        <w:t xml:space="preserve">Flourish </w:t>
      </w:r>
      <w:r w:rsidR="000E2304">
        <w:rPr>
          <w:rFonts w:ascii="Arial" w:hAnsi="Arial" w:cs="Arial"/>
          <w:color w:val="auto"/>
          <w:sz w:val="24"/>
          <w:szCs w:val="24"/>
        </w:rPr>
        <w:t>from 4pm on Wednesday 4</w:t>
      </w:r>
      <w:r w:rsidR="008F489C" w:rsidRPr="008F489C">
        <w:rPr>
          <w:rFonts w:ascii="Arial" w:hAnsi="Arial" w:cs="Arial"/>
          <w:color w:val="auto"/>
          <w:sz w:val="24"/>
          <w:szCs w:val="24"/>
          <w:vertAlign w:val="superscript"/>
        </w:rPr>
        <w:t>th</w:t>
      </w:r>
      <w:r w:rsidR="000E2304">
        <w:rPr>
          <w:rFonts w:ascii="Arial" w:hAnsi="Arial" w:cs="Arial"/>
          <w:color w:val="auto"/>
          <w:sz w:val="24"/>
          <w:szCs w:val="24"/>
        </w:rPr>
        <w:t xml:space="preserve"> November</w:t>
      </w:r>
      <w:r w:rsidR="008F489C">
        <w:rPr>
          <w:rFonts w:ascii="Arial" w:hAnsi="Arial" w:cs="Arial"/>
          <w:color w:val="auto"/>
          <w:sz w:val="24"/>
          <w:szCs w:val="24"/>
        </w:rPr>
        <w:t xml:space="preserve"> 2020. This decision has been reached having taken into account </w:t>
      </w:r>
      <w:r w:rsidR="001758B0">
        <w:rPr>
          <w:rFonts w:ascii="Arial" w:hAnsi="Arial" w:cs="Arial"/>
          <w:color w:val="auto"/>
          <w:sz w:val="24"/>
          <w:szCs w:val="24"/>
        </w:rPr>
        <w:t xml:space="preserve">the UK Government’s </w:t>
      </w:r>
      <w:r w:rsidR="000E2304">
        <w:rPr>
          <w:rFonts w:ascii="Arial" w:hAnsi="Arial" w:cs="Arial"/>
          <w:color w:val="auto"/>
          <w:sz w:val="24"/>
          <w:szCs w:val="24"/>
        </w:rPr>
        <w:t>nationwide lockdown in England</w:t>
      </w:r>
    </w:p>
    <w:p w:rsidR="008F489C" w:rsidRDefault="008F489C" w:rsidP="008F489C">
      <w:pPr>
        <w:pStyle w:val="Standfirst"/>
        <w:jc w:val="both"/>
        <w:rPr>
          <w:rFonts w:ascii="Arial" w:hAnsi="Arial" w:cs="Arial"/>
          <w:color w:val="auto"/>
          <w:sz w:val="24"/>
          <w:szCs w:val="24"/>
        </w:rPr>
      </w:pPr>
    </w:p>
    <w:p w:rsidR="008F489C" w:rsidRDefault="008F489C" w:rsidP="008F489C">
      <w:pPr>
        <w:pStyle w:val="Standfirst"/>
        <w:jc w:val="both"/>
        <w:rPr>
          <w:rFonts w:ascii="Arial" w:hAnsi="Arial" w:cs="Arial"/>
          <w:color w:val="auto"/>
          <w:sz w:val="24"/>
          <w:szCs w:val="24"/>
        </w:rPr>
      </w:pPr>
      <w:r>
        <w:rPr>
          <w:rFonts w:ascii="Arial" w:hAnsi="Arial" w:cs="Arial"/>
          <w:color w:val="auto"/>
          <w:sz w:val="24"/>
          <w:szCs w:val="24"/>
        </w:rPr>
        <w:t>This was not an easy decision for Livability to take but I hope, given the current COVID-19 situation you understand why it was necessary.</w:t>
      </w:r>
    </w:p>
    <w:p w:rsidR="008F489C" w:rsidRDefault="008F489C" w:rsidP="008F489C">
      <w:pPr>
        <w:pStyle w:val="Standfirst"/>
        <w:jc w:val="both"/>
        <w:rPr>
          <w:rFonts w:ascii="Arial" w:hAnsi="Arial" w:cs="Arial"/>
          <w:color w:val="auto"/>
          <w:sz w:val="24"/>
          <w:szCs w:val="24"/>
        </w:rPr>
      </w:pPr>
    </w:p>
    <w:p w:rsidR="008F489C" w:rsidRDefault="008F489C" w:rsidP="008F489C">
      <w:pPr>
        <w:pStyle w:val="Standfirst"/>
        <w:jc w:val="both"/>
        <w:rPr>
          <w:rFonts w:ascii="Arial" w:hAnsi="Arial" w:cs="Arial"/>
          <w:color w:val="auto"/>
          <w:sz w:val="24"/>
          <w:szCs w:val="24"/>
        </w:rPr>
      </w:pPr>
      <w:r>
        <w:rPr>
          <w:rFonts w:ascii="Arial" w:hAnsi="Arial" w:cs="Arial"/>
          <w:color w:val="auto"/>
          <w:sz w:val="24"/>
          <w:szCs w:val="24"/>
        </w:rPr>
        <w:t>We are writing to the people supported and their relatives to advise them of our decision and we will be speaking to people in the coming days to ascertain if we can offer an alternative home based service for some people.</w:t>
      </w:r>
    </w:p>
    <w:p w:rsidR="008F489C" w:rsidRDefault="008F489C" w:rsidP="008F489C">
      <w:pPr>
        <w:pStyle w:val="Standfirst"/>
        <w:jc w:val="both"/>
        <w:rPr>
          <w:rFonts w:ascii="Arial" w:hAnsi="Arial" w:cs="Arial"/>
          <w:color w:val="auto"/>
          <w:sz w:val="24"/>
          <w:szCs w:val="24"/>
        </w:rPr>
      </w:pPr>
    </w:p>
    <w:p w:rsidR="008F489C" w:rsidRDefault="008F489C" w:rsidP="008F489C">
      <w:pPr>
        <w:pStyle w:val="Standfirst"/>
        <w:jc w:val="both"/>
        <w:rPr>
          <w:rFonts w:ascii="Arial" w:hAnsi="Arial" w:cs="Arial"/>
          <w:color w:val="auto"/>
          <w:sz w:val="24"/>
          <w:szCs w:val="24"/>
        </w:rPr>
      </w:pPr>
      <w:r>
        <w:rPr>
          <w:rFonts w:ascii="Arial" w:hAnsi="Arial" w:cs="Arial"/>
          <w:color w:val="auto"/>
          <w:sz w:val="24"/>
          <w:szCs w:val="24"/>
        </w:rPr>
        <w:t xml:space="preserve">Livability intends to ensure all </w:t>
      </w:r>
      <w:r w:rsidR="0050627C">
        <w:rPr>
          <w:rFonts w:ascii="Arial" w:hAnsi="Arial" w:cs="Arial"/>
          <w:color w:val="auto"/>
          <w:sz w:val="24"/>
          <w:szCs w:val="24"/>
        </w:rPr>
        <w:t>Flourish</w:t>
      </w:r>
      <w:r>
        <w:rPr>
          <w:rFonts w:ascii="Arial" w:hAnsi="Arial" w:cs="Arial"/>
          <w:color w:val="auto"/>
          <w:sz w:val="24"/>
          <w:szCs w:val="24"/>
        </w:rPr>
        <w:t xml:space="preserve"> staff members are re-deployed either in our existing services or to provide support for the people who atte</w:t>
      </w:r>
      <w:r w:rsidR="0050627C">
        <w:rPr>
          <w:rFonts w:ascii="Arial" w:hAnsi="Arial" w:cs="Arial"/>
          <w:color w:val="auto"/>
          <w:sz w:val="24"/>
          <w:szCs w:val="24"/>
        </w:rPr>
        <w:t>nd Flourish</w:t>
      </w:r>
      <w:r w:rsidR="001758B0">
        <w:rPr>
          <w:rFonts w:ascii="Arial" w:hAnsi="Arial" w:cs="Arial"/>
          <w:color w:val="auto"/>
          <w:sz w:val="24"/>
          <w:szCs w:val="24"/>
        </w:rPr>
        <w:t xml:space="preserve"> </w:t>
      </w:r>
      <w:r>
        <w:rPr>
          <w:rFonts w:ascii="Arial" w:hAnsi="Arial" w:cs="Arial"/>
          <w:color w:val="auto"/>
          <w:sz w:val="24"/>
          <w:szCs w:val="24"/>
        </w:rPr>
        <w:t>in their home environment</w:t>
      </w:r>
      <w:r w:rsidR="000E2304">
        <w:rPr>
          <w:rFonts w:ascii="Arial" w:hAnsi="Arial" w:cs="Arial"/>
          <w:color w:val="auto"/>
          <w:sz w:val="24"/>
          <w:szCs w:val="24"/>
        </w:rPr>
        <w:t xml:space="preserve"> or electronically</w:t>
      </w:r>
      <w:r>
        <w:rPr>
          <w:rFonts w:ascii="Arial" w:hAnsi="Arial" w:cs="Arial"/>
          <w:color w:val="auto"/>
          <w:sz w:val="24"/>
          <w:szCs w:val="24"/>
        </w:rPr>
        <w:t>. Your line manager will advise you of this in due course.</w:t>
      </w:r>
    </w:p>
    <w:p w:rsidR="008F489C" w:rsidRDefault="008F489C" w:rsidP="008F489C">
      <w:pPr>
        <w:pStyle w:val="Standfirst"/>
        <w:jc w:val="both"/>
        <w:rPr>
          <w:rFonts w:ascii="Arial" w:hAnsi="Arial" w:cs="Arial"/>
          <w:color w:val="auto"/>
          <w:sz w:val="24"/>
          <w:szCs w:val="24"/>
        </w:rPr>
      </w:pPr>
    </w:p>
    <w:p w:rsidR="008F489C" w:rsidRDefault="008F489C" w:rsidP="008F489C">
      <w:pPr>
        <w:pStyle w:val="Standfirst"/>
        <w:jc w:val="both"/>
        <w:rPr>
          <w:rFonts w:ascii="Arial" w:hAnsi="Arial" w:cs="Arial"/>
          <w:color w:val="auto"/>
          <w:sz w:val="24"/>
          <w:szCs w:val="24"/>
        </w:rPr>
      </w:pPr>
      <w:r>
        <w:rPr>
          <w:rFonts w:ascii="Arial" w:hAnsi="Arial" w:cs="Arial"/>
          <w:color w:val="auto"/>
          <w:sz w:val="24"/>
          <w:szCs w:val="24"/>
        </w:rPr>
        <w:t xml:space="preserve">Please let me thank you for the great work you do at </w:t>
      </w:r>
      <w:r w:rsidR="0050627C">
        <w:rPr>
          <w:rFonts w:ascii="Arial" w:hAnsi="Arial" w:cs="Arial"/>
          <w:color w:val="auto"/>
          <w:sz w:val="24"/>
          <w:szCs w:val="24"/>
        </w:rPr>
        <w:t>Flourish</w:t>
      </w:r>
      <w:r w:rsidR="001758B0">
        <w:rPr>
          <w:rFonts w:ascii="Arial" w:hAnsi="Arial" w:cs="Arial"/>
          <w:color w:val="auto"/>
          <w:sz w:val="24"/>
          <w:szCs w:val="24"/>
        </w:rPr>
        <w:t xml:space="preserve"> </w:t>
      </w:r>
      <w:r>
        <w:rPr>
          <w:rFonts w:ascii="Arial" w:hAnsi="Arial" w:cs="Arial"/>
          <w:color w:val="auto"/>
          <w:sz w:val="24"/>
          <w:szCs w:val="24"/>
        </w:rPr>
        <w:t>and for your continued support, particularly at this time of significant change</w:t>
      </w:r>
    </w:p>
    <w:p w:rsidR="00A05E67" w:rsidRDefault="00A05E67" w:rsidP="00F611C0">
      <w:pPr>
        <w:pStyle w:val="Standfirst"/>
        <w:jc w:val="both"/>
        <w:rPr>
          <w:rFonts w:ascii="Arial" w:hAnsi="Arial" w:cs="Arial"/>
          <w:color w:val="auto"/>
          <w:sz w:val="24"/>
          <w:szCs w:val="24"/>
        </w:rPr>
      </w:pPr>
    </w:p>
    <w:p w:rsidR="00A05E67" w:rsidRDefault="00A05E67" w:rsidP="00F611C0">
      <w:pPr>
        <w:pStyle w:val="Standfirst"/>
        <w:jc w:val="both"/>
        <w:rPr>
          <w:rFonts w:ascii="Arial" w:hAnsi="Arial" w:cs="Arial"/>
          <w:color w:val="auto"/>
          <w:sz w:val="24"/>
          <w:szCs w:val="24"/>
        </w:rPr>
      </w:pPr>
    </w:p>
    <w:p w:rsidR="00A74EB1" w:rsidRPr="00A74EB1" w:rsidRDefault="00A74EB1" w:rsidP="00F611C0">
      <w:pPr>
        <w:pStyle w:val="Standfirst"/>
        <w:jc w:val="both"/>
        <w:rPr>
          <w:rFonts w:ascii="Arial" w:hAnsi="Arial" w:cs="Arial"/>
          <w:color w:val="auto"/>
          <w:sz w:val="24"/>
          <w:szCs w:val="24"/>
        </w:rPr>
      </w:pPr>
      <w:r>
        <w:rPr>
          <w:rFonts w:ascii="Arial" w:hAnsi="Arial" w:cs="Arial"/>
          <w:color w:val="auto"/>
          <w:sz w:val="24"/>
          <w:szCs w:val="24"/>
        </w:rPr>
        <w:t>Yours sincerely,</w:t>
      </w:r>
      <w:r w:rsidR="001758B0">
        <w:rPr>
          <w:rFonts w:ascii="Arial" w:hAnsi="Arial" w:cs="Arial"/>
          <w:color w:val="auto"/>
          <w:sz w:val="24"/>
          <w:szCs w:val="24"/>
        </w:rPr>
        <w:t xml:space="preserve">             </w:t>
      </w:r>
    </w:p>
    <w:p w:rsidR="005147CB" w:rsidRPr="005147CB" w:rsidRDefault="008F489C" w:rsidP="005147CB">
      <w:pPr>
        <w:tabs>
          <w:tab w:val="left" w:pos="3667"/>
        </w:tabs>
        <w:rPr>
          <w:rFonts w:ascii="Arial" w:hAnsi="Arial" w:cs="Arial"/>
        </w:rPr>
      </w:pPr>
      <w:r>
        <w:rPr>
          <w:rFonts w:ascii="Arial" w:hAnsi="Arial" w:cs="Arial"/>
        </w:rPr>
        <w:t>Jane Percy</w:t>
      </w:r>
    </w:p>
    <w:p w:rsidR="008B5214" w:rsidRPr="005147CB" w:rsidRDefault="008F489C" w:rsidP="005147CB">
      <w:pPr>
        <w:tabs>
          <w:tab w:val="left" w:pos="3667"/>
        </w:tabs>
        <w:rPr>
          <w:rFonts w:ascii="Arial" w:hAnsi="Arial" w:cs="Arial"/>
        </w:rPr>
      </w:pPr>
      <w:proofErr w:type="gramStart"/>
      <w:r>
        <w:rPr>
          <w:rFonts w:ascii="Arial" w:hAnsi="Arial" w:cs="Arial"/>
        </w:rPr>
        <w:t xml:space="preserve">Executive </w:t>
      </w:r>
      <w:r w:rsidR="00F611C0">
        <w:rPr>
          <w:rFonts w:ascii="Arial" w:hAnsi="Arial" w:cs="Arial"/>
        </w:rPr>
        <w:t xml:space="preserve"> Director</w:t>
      </w:r>
      <w:proofErr w:type="gramEnd"/>
      <w:r w:rsidR="00F611C0">
        <w:rPr>
          <w:rFonts w:ascii="Arial" w:hAnsi="Arial" w:cs="Arial"/>
        </w:rPr>
        <w:t xml:space="preserve"> of Operations</w:t>
      </w:r>
      <w:bookmarkStart w:id="0" w:name="_GoBack"/>
      <w:bookmarkEnd w:id="0"/>
    </w:p>
    <w:sectPr w:rsidR="008B5214" w:rsidRPr="005147CB" w:rsidSect="005F5CA0">
      <w:headerReference w:type="default" r:id="rId8"/>
      <w:headerReference w:type="first" r:id="rId9"/>
      <w:pgSz w:w="11906" w:h="16838" w:code="9"/>
      <w:pgMar w:top="2268" w:right="2268" w:bottom="1134" w:left="1134"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63" w:rsidRDefault="00496B63" w:rsidP="00B4744D">
      <w:r>
        <w:separator/>
      </w:r>
    </w:p>
  </w:endnote>
  <w:endnote w:type="continuationSeparator" w:id="0">
    <w:p w:rsidR="00496B63" w:rsidRDefault="00496B63" w:rsidP="00B4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63" w:rsidRDefault="00496B63" w:rsidP="00B4744D">
      <w:r>
        <w:separator/>
      </w:r>
    </w:p>
  </w:footnote>
  <w:footnote w:type="continuationSeparator" w:id="0">
    <w:p w:rsidR="00496B63" w:rsidRDefault="00496B63" w:rsidP="00B4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CB" w:rsidRDefault="005147CB">
    <w:pPr>
      <w:pStyle w:val="Header"/>
    </w:pPr>
    <w:r>
      <w:rPr>
        <w:noProof/>
        <w:lang w:eastAsia="en-GB"/>
      </w:rPr>
      <w:drawing>
        <wp:anchor distT="0" distB="0" distL="114300" distR="114300" simplePos="0" relativeHeight="251661312" behindDoc="0" locked="0" layoutInCell="1" allowOverlap="1" wp14:anchorId="72D1B9E1" wp14:editId="72D4D08A">
          <wp:simplePos x="0" y="0"/>
          <wp:positionH relativeFrom="page">
            <wp:posOffset>5688965</wp:posOffset>
          </wp:positionH>
          <wp:positionV relativeFrom="page">
            <wp:posOffset>0</wp:posOffset>
          </wp:positionV>
          <wp:extent cx="1873672" cy="901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ABILITY_WORD_CONCEPT_CONTINUATION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672" cy="901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4"/>
    </w:tblGrid>
    <w:tr w:rsidR="005147CB" w:rsidTr="007D6D4C">
      <w:trPr>
        <w:trHeight w:hRule="exact" w:val="1928"/>
      </w:trPr>
      <w:tc>
        <w:tcPr>
          <w:tcW w:w="8720" w:type="dxa"/>
        </w:tcPr>
        <w:p w:rsidR="005147CB" w:rsidRDefault="005147CB" w:rsidP="005147CB">
          <w:pPr>
            <w:pStyle w:val="Header"/>
          </w:pPr>
        </w:p>
      </w:tc>
    </w:tr>
  </w:tbl>
  <w:p w:rsidR="005147CB" w:rsidRDefault="005147CB">
    <w:pPr>
      <w:pStyle w:val="Header"/>
    </w:pPr>
    <w:r>
      <w:rPr>
        <w:noProof/>
        <w:lang w:eastAsia="en-GB"/>
      </w:rPr>
      <w:drawing>
        <wp:anchor distT="0" distB="0" distL="114300" distR="114300" simplePos="0" relativeHeight="251658240" behindDoc="1" locked="0" layoutInCell="1" allowOverlap="1" wp14:anchorId="69513C3C" wp14:editId="6C80BE9C">
          <wp:simplePos x="0" y="0"/>
          <wp:positionH relativeFrom="page">
            <wp:posOffset>0</wp:posOffset>
          </wp:positionH>
          <wp:positionV relativeFrom="page">
            <wp:posOffset>0</wp:posOffset>
          </wp:positionV>
          <wp:extent cx="3602520" cy="1620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ABILITY_WORD_CONCEP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520" cy="1620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8EC534"/>
    <w:lvl w:ilvl="0">
      <w:start w:val="1"/>
      <w:numFmt w:val="bullet"/>
      <w:lvlText w:val=""/>
      <w:lvlJc w:val="left"/>
      <w:pPr>
        <w:tabs>
          <w:tab w:val="num" w:pos="360"/>
        </w:tabs>
        <w:ind w:left="360" w:hanging="360"/>
      </w:pPr>
      <w:rPr>
        <w:rFonts w:ascii="Symbol" w:hAnsi="Symbol" w:hint="default"/>
        <w:color w:val="32681E" w:themeColor="text2"/>
      </w:rPr>
    </w:lvl>
  </w:abstractNum>
  <w:abstractNum w:abstractNumId="1" w15:restartNumberingAfterBreak="0">
    <w:nsid w:val="37074004"/>
    <w:multiLevelType w:val="hybridMultilevel"/>
    <w:tmpl w:val="202E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F27BD"/>
    <w:multiLevelType w:val="multilevel"/>
    <w:tmpl w:val="37FE7A14"/>
    <w:lvl w:ilvl="0">
      <w:start w:val="1"/>
      <w:numFmt w:val="bullet"/>
      <w:pStyle w:val="BulletsLevel1"/>
      <w:lvlText w:val="•"/>
      <w:lvlJc w:val="left"/>
      <w:pPr>
        <w:tabs>
          <w:tab w:val="num" w:pos="284"/>
        </w:tabs>
        <w:ind w:left="284" w:hanging="284"/>
      </w:pPr>
      <w:rPr>
        <w:rFonts w:ascii="Arial" w:hAnsi="Arial" w:hint="default"/>
        <w:b/>
        <w:i w:val="0"/>
      </w:rPr>
    </w:lvl>
    <w:lvl w:ilvl="1">
      <w:start w:val="1"/>
      <w:numFmt w:val="bullet"/>
      <w:pStyle w:val="BulletsLevel2"/>
      <w:lvlText w:val="–"/>
      <w:lvlJc w:val="left"/>
      <w:pPr>
        <w:tabs>
          <w:tab w:val="num" w:pos="568"/>
        </w:tabs>
        <w:ind w:left="568" w:hanging="284"/>
      </w:pPr>
      <w:rPr>
        <w:rFonts w:asciiTheme="minorHAnsi" w:hAnsiTheme="minorHAnsi" w:hint="default"/>
        <w:b/>
        <w:i w:val="0"/>
      </w:rPr>
    </w:lvl>
    <w:lvl w:ilvl="2">
      <w:start w:val="1"/>
      <w:numFmt w:val="bullet"/>
      <w:pStyle w:val="BulletsLevel3"/>
      <w:lvlText w:val="–"/>
      <w:lvlJc w:val="left"/>
      <w:pPr>
        <w:tabs>
          <w:tab w:val="num" w:pos="852"/>
        </w:tabs>
        <w:ind w:left="852" w:hanging="284"/>
      </w:pPr>
      <w:rPr>
        <w:rFonts w:asciiTheme="minorHAnsi" w:hAnsiTheme="minorHAnsi" w:hint="default"/>
        <w:b/>
        <w:i w:val="0"/>
      </w:rPr>
    </w:lvl>
    <w:lvl w:ilvl="3">
      <w:start w:val="1"/>
      <w:numFmt w:val="bullet"/>
      <w:lvlText w:val="–"/>
      <w:lvlJc w:val="left"/>
      <w:pPr>
        <w:tabs>
          <w:tab w:val="num" w:pos="1136"/>
        </w:tabs>
        <w:ind w:left="1136" w:hanging="284"/>
      </w:pPr>
      <w:rPr>
        <w:rFonts w:ascii="Franklin Gothic Book" w:hAnsi="Franklin Gothic Book" w:hint="default"/>
      </w:rPr>
    </w:lvl>
    <w:lvl w:ilvl="4">
      <w:start w:val="1"/>
      <w:numFmt w:val="bullet"/>
      <w:lvlText w:val="–"/>
      <w:lvlJc w:val="left"/>
      <w:pPr>
        <w:tabs>
          <w:tab w:val="num" w:pos="1420"/>
        </w:tabs>
        <w:ind w:left="1420" w:hanging="284"/>
      </w:pPr>
      <w:rPr>
        <w:rFonts w:ascii="Franklin Gothic Book" w:hAnsi="Franklin Gothic Book" w:hint="default"/>
      </w:rPr>
    </w:lvl>
    <w:lvl w:ilvl="5">
      <w:start w:val="1"/>
      <w:numFmt w:val="bullet"/>
      <w:lvlText w:val="–"/>
      <w:lvlJc w:val="left"/>
      <w:pPr>
        <w:tabs>
          <w:tab w:val="num" w:pos="1704"/>
        </w:tabs>
        <w:ind w:left="1704" w:hanging="284"/>
      </w:pPr>
      <w:rPr>
        <w:rFonts w:ascii="Franklin Gothic Book" w:hAnsi="Franklin Gothic Book" w:hint="default"/>
      </w:rPr>
    </w:lvl>
    <w:lvl w:ilvl="6">
      <w:start w:val="1"/>
      <w:numFmt w:val="bullet"/>
      <w:lvlText w:val="–"/>
      <w:lvlJc w:val="left"/>
      <w:pPr>
        <w:tabs>
          <w:tab w:val="num" w:pos="1988"/>
        </w:tabs>
        <w:ind w:left="1988" w:hanging="284"/>
      </w:pPr>
      <w:rPr>
        <w:rFonts w:ascii="Franklin Gothic Book" w:hAnsi="Franklin Gothic Book" w:hint="default"/>
      </w:rPr>
    </w:lvl>
    <w:lvl w:ilvl="7">
      <w:start w:val="1"/>
      <w:numFmt w:val="bullet"/>
      <w:lvlText w:val="–"/>
      <w:lvlJc w:val="left"/>
      <w:pPr>
        <w:tabs>
          <w:tab w:val="num" w:pos="2272"/>
        </w:tabs>
        <w:ind w:left="2272" w:hanging="284"/>
      </w:pPr>
      <w:rPr>
        <w:rFonts w:ascii="Franklin Gothic Book" w:hAnsi="Franklin Gothic Book" w:hint="default"/>
      </w:rPr>
    </w:lvl>
    <w:lvl w:ilvl="8">
      <w:start w:val="1"/>
      <w:numFmt w:val="bullet"/>
      <w:lvlText w:val="–"/>
      <w:lvlJc w:val="left"/>
      <w:pPr>
        <w:tabs>
          <w:tab w:val="num" w:pos="2556"/>
        </w:tabs>
        <w:ind w:left="2556" w:hanging="284"/>
      </w:pPr>
      <w:rPr>
        <w:rFonts w:ascii="Franklin Gothic Book" w:hAnsi="Franklin Gothic Book" w:hint="default"/>
      </w:rPr>
    </w:lvl>
  </w:abstractNum>
  <w:abstractNum w:abstractNumId="3" w15:restartNumberingAfterBreak="0">
    <w:nsid w:val="490C0A1C"/>
    <w:multiLevelType w:val="hybridMultilevel"/>
    <w:tmpl w:val="805025B8"/>
    <w:lvl w:ilvl="0" w:tplc="B1FA64A4">
      <w:start w:val="1"/>
      <w:numFmt w:val="decimal"/>
      <w:lvlText w:val="%1"/>
      <w:lvlJc w:val="left"/>
      <w:pPr>
        <w:tabs>
          <w:tab w:val="num" w:pos="198"/>
        </w:tabs>
        <w:ind w:left="198" w:hanging="198"/>
      </w:pPr>
      <w:rPr>
        <w:rFonts w:asciiTheme="minorHAnsi" w:hAnsiTheme="minorHAnsi" w:hint="default"/>
        <w:b w:val="0"/>
        <w:i w:val="0"/>
        <w:color w:val="auto"/>
        <w:spacing w:val="0"/>
        <w:w w:val="100"/>
        <w:position w:val="0"/>
        <w:sz w:val="17"/>
      </w:rPr>
    </w:lvl>
    <w:lvl w:ilvl="1" w:tplc="4E464D4A">
      <w:start w:val="1"/>
      <w:numFmt w:val="lowerLetter"/>
      <w:lvlText w:val="%2."/>
      <w:lvlJc w:val="left"/>
      <w:pPr>
        <w:tabs>
          <w:tab w:val="num" w:pos="198"/>
        </w:tabs>
        <w:ind w:left="198"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B4E1234"/>
    <w:multiLevelType w:val="multilevel"/>
    <w:tmpl w:val="0060ADA6"/>
    <w:lvl w:ilvl="0">
      <w:start w:val="1"/>
      <w:numFmt w:val="decimal"/>
      <w:pStyle w:val="List"/>
      <w:lvlText w:val="%1."/>
      <w:lvlJc w:val="left"/>
      <w:pPr>
        <w:ind w:left="284" w:hanging="284"/>
      </w:pPr>
      <w:rPr>
        <w:rFonts w:asciiTheme="minorHAnsi" w:hAnsiTheme="minorHAnsi" w:cs="Arial-BoldMT" w:hint="default"/>
        <w:b/>
        <w:i w:val="0"/>
      </w:rPr>
    </w:lvl>
    <w:lvl w:ilvl="1">
      <w:start w:val="1"/>
      <w:numFmt w:val="upperLetter"/>
      <w:pStyle w:val="List2"/>
      <w:lvlText w:val="%2."/>
      <w:lvlJc w:val="left"/>
      <w:pPr>
        <w:ind w:left="568" w:hanging="284"/>
      </w:pPr>
      <w:rPr>
        <w:rFonts w:asciiTheme="minorHAnsi" w:hAnsiTheme="minorHAnsi" w:hint="default"/>
        <w:b/>
        <w:i w:val="0"/>
      </w:rPr>
    </w:lvl>
    <w:lvl w:ilvl="2">
      <w:start w:val="1"/>
      <w:numFmt w:val="lowerRoman"/>
      <w:pStyle w:val="List3"/>
      <w:lvlText w:val="%3."/>
      <w:lvlJc w:val="left"/>
      <w:pPr>
        <w:ind w:left="852" w:hanging="284"/>
      </w:pPr>
      <w:rPr>
        <w:rFonts w:asciiTheme="minorHAnsi" w:hAnsiTheme="minorHAnsi" w:hint="default"/>
        <w:b/>
        <w:i w:val="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5D611C90"/>
    <w:multiLevelType w:val="hybridMultilevel"/>
    <w:tmpl w:val="8BF4768A"/>
    <w:lvl w:ilvl="0" w:tplc="B69AEAE4">
      <w:start w:val="1"/>
      <w:numFmt w:val="lowerRoman"/>
      <w:lvlText w:val="%1."/>
      <w:lvlJc w:val="righ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1D0BBC"/>
    <w:multiLevelType w:val="hybridMultilevel"/>
    <w:tmpl w:val="624A4A52"/>
    <w:lvl w:ilvl="0" w:tplc="680891CA">
      <w:start w:val="1"/>
      <w:numFmt w:val="upperLetter"/>
      <w:lvlText w:val="%1."/>
      <w:lvlJc w:val="left"/>
      <w:pPr>
        <w:ind w:left="567" w:hanging="28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4E218C"/>
    <w:multiLevelType w:val="hybridMultilevel"/>
    <w:tmpl w:val="6B8071CE"/>
    <w:lvl w:ilvl="0" w:tplc="DC84675A">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173458"/>
    <w:multiLevelType w:val="hybridMultilevel"/>
    <w:tmpl w:val="7F209764"/>
    <w:lvl w:ilvl="0" w:tplc="D9B8213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2"/>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2"/>
  </w:num>
  <w:num w:numId="15">
    <w:abstractNumId w:val="2"/>
  </w:num>
  <w:num w:numId="16">
    <w:abstractNumId w:val="2"/>
  </w:num>
  <w:num w:numId="17">
    <w:abstractNumId w:val="3"/>
  </w:num>
  <w:num w:numId="18">
    <w:abstractNumId w:val="2"/>
  </w:num>
  <w:num w:numId="19">
    <w:abstractNumId w:val="2"/>
  </w:num>
  <w:num w:numId="20">
    <w:abstractNumId w:val="2"/>
  </w:num>
  <w:num w:numId="21">
    <w:abstractNumId w:val="3"/>
  </w:num>
  <w:num w:numId="22">
    <w:abstractNumId w:val="2"/>
  </w:num>
  <w:num w:numId="23">
    <w:abstractNumId w:val="2"/>
  </w:num>
  <w:num w:numId="24">
    <w:abstractNumId w:val="2"/>
  </w:num>
  <w:num w:numId="25">
    <w:abstractNumId w:val="0"/>
  </w:num>
  <w:num w:numId="26">
    <w:abstractNumId w:val="0"/>
  </w:num>
  <w:num w:numId="27">
    <w:abstractNumId w:val="8"/>
  </w:num>
  <w:num w:numId="28">
    <w:abstractNumId w:val="7"/>
  </w:num>
  <w:num w:numId="29">
    <w:abstractNumId w:val="4"/>
  </w:num>
  <w:num w:numId="30">
    <w:abstractNumId w:val="6"/>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28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63"/>
    <w:rsid w:val="00002CDB"/>
    <w:rsid w:val="0003070C"/>
    <w:rsid w:val="00035859"/>
    <w:rsid w:val="000371CF"/>
    <w:rsid w:val="00053B73"/>
    <w:rsid w:val="000C3E88"/>
    <w:rsid w:val="000C7A25"/>
    <w:rsid w:val="000D1202"/>
    <w:rsid w:val="000E2304"/>
    <w:rsid w:val="00146746"/>
    <w:rsid w:val="001758B0"/>
    <w:rsid w:val="00187A33"/>
    <w:rsid w:val="001959E9"/>
    <w:rsid w:val="001A51A4"/>
    <w:rsid w:val="001C5DD2"/>
    <w:rsid w:val="00242AFD"/>
    <w:rsid w:val="00276D5B"/>
    <w:rsid w:val="00280B1B"/>
    <w:rsid w:val="0028580A"/>
    <w:rsid w:val="002A053F"/>
    <w:rsid w:val="002A1CD2"/>
    <w:rsid w:val="002A54D1"/>
    <w:rsid w:val="002E441A"/>
    <w:rsid w:val="00321ED8"/>
    <w:rsid w:val="00347314"/>
    <w:rsid w:val="00374103"/>
    <w:rsid w:val="003969B0"/>
    <w:rsid w:val="003A520E"/>
    <w:rsid w:val="003C026E"/>
    <w:rsid w:val="003D3681"/>
    <w:rsid w:val="003F384D"/>
    <w:rsid w:val="00496B63"/>
    <w:rsid w:val="004A3DB9"/>
    <w:rsid w:val="004B7371"/>
    <w:rsid w:val="004C7C91"/>
    <w:rsid w:val="004D071A"/>
    <w:rsid w:val="004D1921"/>
    <w:rsid w:val="004E7C28"/>
    <w:rsid w:val="005018C4"/>
    <w:rsid w:val="0050627C"/>
    <w:rsid w:val="005147CB"/>
    <w:rsid w:val="00535B0C"/>
    <w:rsid w:val="0055022F"/>
    <w:rsid w:val="005A5141"/>
    <w:rsid w:val="005D608C"/>
    <w:rsid w:val="005F5CA0"/>
    <w:rsid w:val="0062147B"/>
    <w:rsid w:val="00665BD9"/>
    <w:rsid w:val="006961D4"/>
    <w:rsid w:val="006B3988"/>
    <w:rsid w:val="0070217C"/>
    <w:rsid w:val="0071460B"/>
    <w:rsid w:val="0079039E"/>
    <w:rsid w:val="007C4351"/>
    <w:rsid w:val="007D6D4C"/>
    <w:rsid w:val="00812BB9"/>
    <w:rsid w:val="0081566B"/>
    <w:rsid w:val="008223BF"/>
    <w:rsid w:val="00844F1F"/>
    <w:rsid w:val="00864F8D"/>
    <w:rsid w:val="00875539"/>
    <w:rsid w:val="008A303A"/>
    <w:rsid w:val="008B5214"/>
    <w:rsid w:val="008D02FE"/>
    <w:rsid w:val="008D7D1D"/>
    <w:rsid w:val="008F489C"/>
    <w:rsid w:val="00901EC8"/>
    <w:rsid w:val="0093241B"/>
    <w:rsid w:val="009434C0"/>
    <w:rsid w:val="00950F92"/>
    <w:rsid w:val="009A26C1"/>
    <w:rsid w:val="009A3C55"/>
    <w:rsid w:val="009C1C0C"/>
    <w:rsid w:val="009E752A"/>
    <w:rsid w:val="009F0FEA"/>
    <w:rsid w:val="00A05E67"/>
    <w:rsid w:val="00A139A4"/>
    <w:rsid w:val="00A62720"/>
    <w:rsid w:val="00A74EB1"/>
    <w:rsid w:val="00A77F0A"/>
    <w:rsid w:val="00A853DD"/>
    <w:rsid w:val="00AA7D83"/>
    <w:rsid w:val="00B25026"/>
    <w:rsid w:val="00B4744D"/>
    <w:rsid w:val="00BB5E21"/>
    <w:rsid w:val="00BC1FE2"/>
    <w:rsid w:val="00BC6096"/>
    <w:rsid w:val="00BD152B"/>
    <w:rsid w:val="00C26584"/>
    <w:rsid w:val="00C644B1"/>
    <w:rsid w:val="00C64EBC"/>
    <w:rsid w:val="00C85E1C"/>
    <w:rsid w:val="00CB0F28"/>
    <w:rsid w:val="00CB69A0"/>
    <w:rsid w:val="00CD5B3A"/>
    <w:rsid w:val="00CE7E7D"/>
    <w:rsid w:val="00CF37F1"/>
    <w:rsid w:val="00D167FD"/>
    <w:rsid w:val="00D25EBB"/>
    <w:rsid w:val="00D26108"/>
    <w:rsid w:val="00D56281"/>
    <w:rsid w:val="00DA7242"/>
    <w:rsid w:val="00DC0EA2"/>
    <w:rsid w:val="00DF134D"/>
    <w:rsid w:val="00E14B8D"/>
    <w:rsid w:val="00E341E9"/>
    <w:rsid w:val="00E454B9"/>
    <w:rsid w:val="00E76659"/>
    <w:rsid w:val="00E91779"/>
    <w:rsid w:val="00EB4105"/>
    <w:rsid w:val="00EB7B5B"/>
    <w:rsid w:val="00EE69C4"/>
    <w:rsid w:val="00EF74A9"/>
    <w:rsid w:val="00F106AE"/>
    <w:rsid w:val="00F23C26"/>
    <w:rsid w:val="00F474B7"/>
    <w:rsid w:val="00F56100"/>
    <w:rsid w:val="00F611C0"/>
    <w:rsid w:val="00F62CA2"/>
    <w:rsid w:val="00F81FF8"/>
    <w:rsid w:val="00F96BB7"/>
    <w:rsid w:val="00FB2813"/>
    <w:rsid w:val="00FF0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1EBA7D"/>
  <w15:docId w15:val="{A9D072C4-DB80-4A93-9C4A-98AD1E45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75757" w:themeColor="text1"/>
        <w:sz w:val="24"/>
        <w:szCs w:val="24"/>
        <w:lang w:val="en-GB"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33"/>
    <w:rPr>
      <w:color w:val="auto"/>
      <w:spacing w:val="-4"/>
    </w:rPr>
  </w:style>
  <w:style w:type="paragraph" w:styleId="Heading1">
    <w:name w:val="heading 1"/>
    <w:basedOn w:val="Standfirst"/>
    <w:next w:val="Normal"/>
    <w:link w:val="Heading1Char"/>
    <w:uiPriority w:val="9"/>
    <w:qFormat/>
    <w:rsid w:val="00187A33"/>
    <w:pPr>
      <w:spacing w:after="160" w:line="192" w:lineRule="auto"/>
      <w:outlineLvl w:val="0"/>
    </w:pPr>
    <w:rPr>
      <w:rFonts w:asciiTheme="majorHAnsi" w:hAnsiTheme="majorHAnsi"/>
      <w:color w:val="6BA539" w:themeColor="accent1"/>
      <w:sz w:val="36"/>
      <w:szCs w:val="36"/>
    </w:rPr>
  </w:style>
  <w:style w:type="paragraph" w:styleId="Heading2">
    <w:name w:val="heading 2"/>
    <w:basedOn w:val="Normal"/>
    <w:next w:val="Normal"/>
    <w:link w:val="Heading2Char"/>
    <w:uiPriority w:val="9"/>
    <w:qFormat/>
    <w:rsid w:val="00187A33"/>
    <w:pPr>
      <w:spacing w:line="192" w:lineRule="auto"/>
      <w:contextualSpacing/>
      <w:outlineLvl w:val="1"/>
    </w:pPr>
    <w:rPr>
      <w:rFonts w:asciiTheme="majorHAnsi" w:hAnsiTheme="majorHAnsi"/>
      <w:color w:val="575757" w:themeColor="text1"/>
      <w:sz w:val="30"/>
      <w:szCs w:val="30"/>
    </w:rPr>
  </w:style>
  <w:style w:type="paragraph" w:styleId="Heading3">
    <w:name w:val="heading 3"/>
    <w:basedOn w:val="Normal"/>
    <w:next w:val="Normal"/>
    <w:link w:val="Heading3Char"/>
    <w:uiPriority w:val="9"/>
    <w:qFormat/>
    <w:rsid w:val="00D56281"/>
    <w:pPr>
      <w:spacing w:line="192" w:lineRule="auto"/>
      <w:contextualSpacing/>
      <w:outlineLvl w:val="2"/>
    </w:pPr>
    <w:rPr>
      <w:rFonts w:asciiTheme="majorHAnsi" w:hAnsiTheme="majorHAnsi"/>
      <w:color w:val="6BA5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950F92"/>
    <w:rPr>
      <w:b/>
    </w:rPr>
  </w:style>
  <w:style w:type="character" w:customStyle="1" w:styleId="Italic">
    <w:name w:val="Italic"/>
    <w:basedOn w:val="DefaultParagraphFont"/>
    <w:uiPriority w:val="1"/>
    <w:qFormat/>
    <w:rsid w:val="00950F92"/>
    <w:rPr>
      <w:i/>
    </w:rPr>
  </w:style>
  <w:style w:type="paragraph" w:customStyle="1" w:styleId="BulletsLevel1">
    <w:name w:val="Bullets Level 1"/>
    <w:basedOn w:val="Normal"/>
    <w:link w:val="BulletsLevel1Char"/>
    <w:qFormat/>
    <w:rsid w:val="00BD152B"/>
    <w:pPr>
      <w:numPr>
        <w:numId w:val="24"/>
      </w:numPr>
    </w:pPr>
    <w:rPr>
      <w:rFonts w:eastAsia="Times New Roman"/>
    </w:rPr>
  </w:style>
  <w:style w:type="character" w:customStyle="1" w:styleId="BulletsLevel1Char">
    <w:name w:val="Bullets Level 1 Char"/>
    <w:basedOn w:val="DefaultParagraphFont"/>
    <w:link w:val="BulletsLevel1"/>
    <w:rsid w:val="00BD152B"/>
    <w:rPr>
      <w:rFonts w:eastAsia="Times New Roman"/>
      <w:color w:val="auto"/>
      <w:spacing w:val="-4"/>
    </w:rPr>
  </w:style>
  <w:style w:type="paragraph" w:customStyle="1" w:styleId="BulletsLevel2">
    <w:name w:val="Bullets Level 2"/>
    <w:basedOn w:val="Normal"/>
    <w:link w:val="BulletsLevel2Char"/>
    <w:qFormat/>
    <w:rsid w:val="00BD152B"/>
    <w:pPr>
      <w:numPr>
        <w:ilvl w:val="1"/>
        <w:numId w:val="24"/>
      </w:numPr>
    </w:pPr>
    <w:rPr>
      <w:rFonts w:eastAsia="Times New Roman"/>
    </w:rPr>
  </w:style>
  <w:style w:type="character" w:customStyle="1" w:styleId="BulletsLevel2Char">
    <w:name w:val="Bullets Level 2 Char"/>
    <w:basedOn w:val="DefaultParagraphFont"/>
    <w:link w:val="BulletsLevel2"/>
    <w:rsid w:val="00BD152B"/>
    <w:rPr>
      <w:rFonts w:eastAsia="Times New Roman"/>
      <w:color w:val="auto"/>
      <w:spacing w:val="-4"/>
    </w:rPr>
  </w:style>
  <w:style w:type="paragraph" w:customStyle="1" w:styleId="BulletsLevel3">
    <w:name w:val="Bullets Level 3"/>
    <w:basedOn w:val="BulletsLevel2"/>
    <w:link w:val="BulletsLevel3Char"/>
    <w:qFormat/>
    <w:rsid w:val="00950F92"/>
    <w:pPr>
      <w:numPr>
        <w:ilvl w:val="2"/>
      </w:numPr>
    </w:pPr>
  </w:style>
  <w:style w:type="character" w:customStyle="1" w:styleId="BulletsLevel3Char">
    <w:name w:val="Bullets Level 3 Char"/>
    <w:basedOn w:val="BulletsLevel2Char"/>
    <w:link w:val="BulletsLevel3"/>
    <w:rsid w:val="00950F92"/>
    <w:rPr>
      <w:rFonts w:eastAsia="Times New Roman" w:cs="Times New Roman"/>
      <w:color w:val="auto"/>
      <w:spacing w:val="-4"/>
      <w:sz w:val="17"/>
      <w:szCs w:val="24"/>
    </w:rPr>
  </w:style>
  <w:style w:type="character" w:customStyle="1" w:styleId="Heading1Char">
    <w:name w:val="Heading 1 Char"/>
    <w:basedOn w:val="DefaultParagraphFont"/>
    <w:link w:val="Heading1"/>
    <w:uiPriority w:val="9"/>
    <w:rsid w:val="00187A33"/>
    <w:rPr>
      <w:rFonts w:asciiTheme="majorHAnsi" w:hAnsiTheme="majorHAnsi"/>
      <w:color w:val="6BA539" w:themeColor="accent1"/>
      <w:spacing w:val="-4"/>
      <w:sz w:val="36"/>
      <w:szCs w:val="36"/>
    </w:rPr>
  </w:style>
  <w:style w:type="paragraph" w:styleId="Header">
    <w:name w:val="header"/>
    <w:basedOn w:val="Normal"/>
    <w:link w:val="HeaderChar"/>
    <w:uiPriority w:val="99"/>
    <w:unhideWhenUsed/>
    <w:rsid w:val="00950F92"/>
    <w:pPr>
      <w:tabs>
        <w:tab w:val="center" w:pos="4513"/>
        <w:tab w:val="right" w:pos="9026"/>
      </w:tabs>
      <w:spacing w:line="240" w:lineRule="auto"/>
    </w:pPr>
  </w:style>
  <w:style w:type="character" w:customStyle="1" w:styleId="HeaderChar">
    <w:name w:val="Header Char"/>
    <w:basedOn w:val="DefaultParagraphFont"/>
    <w:link w:val="Header"/>
    <w:uiPriority w:val="99"/>
    <w:rsid w:val="00950F92"/>
    <w:rPr>
      <w:sz w:val="17"/>
      <w:szCs w:val="17"/>
    </w:rPr>
  </w:style>
  <w:style w:type="paragraph" w:styleId="Footer">
    <w:name w:val="footer"/>
    <w:basedOn w:val="Normal"/>
    <w:link w:val="FooterChar"/>
    <w:uiPriority w:val="99"/>
    <w:unhideWhenUsed/>
    <w:rsid w:val="005D608C"/>
    <w:pPr>
      <w:tabs>
        <w:tab w:val="right" w:pos="9639"/>
        <w:tab w:val="right" w:pos="10206"/>
      </w:tabs>
      <w:spacing w:after="0" w:line="216" w:lineRule="auto"/>
      <w:ind w:right="-1701"/>
    </w:pPr>
  </w:style>
  <w:style w:type="character" w:customStyle="1" w:styleId="FooterChar">
    <w:name w:val="Footer Char"/>
    <w:basedOn w:val="DefaultParagraphFont"/>
    <w:link w:val="Footer"/>
    <w:uiPriority w:val="99"/>
    <w:rsid w:val="005D608C"/>
    <w:rPr>
      <w:spacing w:val="-4"/>
    </w:rPr>
  </w:style>
  <w:style w:type="character" w:styleId="Hyperlink">
    <w:name w:val="Hyperlink"/>
    <w:basedOn w:val="DefaultParagraphFont"/>
    <w:rsid w:val="00950F92"/>
    <w:rPr>
      <w:color w:val="auto"/>
      <w:u w:val="none"/>
    </w:rPr>
  </w:style>
  <w:style w:type="character" w:styleId="FollowedHyperlink">
    <w:name w:val="FollowedHyperlink"/>
    <w:basedOn w:val="DefaultParagraphFont"/>
    <w:rsid w:val="00950F92"/>
    <w:rPr>
      <w:color w:val="575757" w:themeColor="text1"/>
      <w:u w:val="none"/>
    </w:rPr>
  </w:style>
  <w:style w:type="paragraph" w:styleId="BalloonText">
    <w:name w:val="Balloon Text"/>
    <w:basedOn w:val="Normal"/>
    <w:link w:val="BalloonTextChar"/>
    <w:uiPriority w:val="99"/>
    <w:semiHidden/>
    <w:unhideWhenUsed/>
    <w:rsid w:val="00950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92"/>
    <w:rPr>
      <w:rFonts w:ascii="Tahoma" w:hAnsi="Tahoma" w:cs="Tahoma"/>
      <w:sz w:val="16"/>
      <w:szCs w:val="16"/>
    </w:rPr>
  </w:style>
  <w:style w:type="table" w:styleId="TableGrid">
    <w:name w:val="Table Grid"/>
    <w:basedOn w:val="TableNormal"/>
    <w:uiPriority w:val="59"/>
    <w:rsid w:val="00CF37F1"/>
    <w:rPr>
      <w:spacing w:val="-4"/>
      <w:szCs w:val="17"/>
    </w:rPr>
    <w:tblPr>
      <w:tblCellMar>
        <w:left w:w="0" w:type="dxa"/>
        <w:right w:w="0" w:type="dxa"/>
      </w:tblCellMar>
    </w:tblPr>
  </w:style>
  <w:style w:type="paragraph" w:styleId="ListParagraph">
    <w:name w:val="List Paragraph"/>
    <w:basedOn w:val="Normal"/>
    <w:uiPriority w:val="34"/>
    <w:semiHidden/>
    <w:qFormat/>
    <w:rsid w:val="008D02FE"/>
    <w:pPr>
      <w:ind w:left="284"/>
    </w:pPr>
  </w:style>
  <w:style w:type="paragraph" w:styleId="Title">
    <w:name w:val="Title"/>
    <w:basedOn w:val="Normal"/>
    <w:next w:val="Normal"/>
    <w:link w:val="TitleChar"/>
    <w:uiPriority w:val="10"/>
    <w:qFormat/>
    <w:rsid w:val="00187A33"/>
    <w:pPr>
      <w:spacing w:after="480" w:line="192" w:lineRule="auto"/>
      <w:contextualSpacing/>
    </w:pPr>
    <w:rPr>
      <w:rFonts w:asciiTheme="majorHAnsi" w:eastAsiaTheme="majorEastAsia" w:hAnsiTheme="majorHAnsi" w:cstheme="majorBidi"/>
      <w:color w:val="575757" w:themeColor="text1"/>
      <w:spacing w:val="-10"/>
      <w:kern w:val="28"/>
      <w:sz w:val="72"/>
      <w:szCs w:val="52"/>
    </w:rPr>
  </w:style>
  <w:style w:type="character" w:customStyle="1" w:styleId="TitleChar">
    <w:name w:val="Title Char"/>
    <w:basedOn w:val="DefaultParagraphFont"/>
    <w:link w:val="Title"/>
    <w:uiPriority w:val="10"/>
    <w:rsid w:val="00187A33"/>
    <w:rPr>
      <w:rFonts w:asciiTheme="majorHAnsi" w:eastAsiaTheme="majorEastAsia" w:hAnsiTheme="majorHAnsi" w:cstheme="majorBidi"/>
      <w:spacing w:val="-10"/>
      <w:kern w:val="28"/>
      <w:sz w:val="72"/>
      <w:szCs w:val="52"/>
    </w:rPr>
  </w:style>
  <w:style w:type="paragraph" w:styleId="Subtitle">
    <w:name w:val="Subtitle"/>
    <w:basedOn w:val="Normal"/>
    <w:next w:val="Normal"/>
    <w:link w:val="SubtitleChar"/>
    <w:uiPriority w:val="11"/>
    <w:qFormat/>
    <w:rsid w:val="00187A33"/>
    <w:pPr>
      <w:numPr>
        <w:ilvl w:val="1"/>
      </w:numPr>
      <w:spacing w:after="400" w:line="192" w:lineRule="auto"/>
      <w:contextualSpacing/>
    </w:pPr>
    <w:rPr>
      <w:rFonts w:asciiTheme="majorHAnsi" w:eastAsiaTheme="majorEastAsia" w:hAnsiTheme="majorHAnsi" w:cstheme="majorBidi"/>
      <w:iCs/>
      <w:color w:val="6BA539" w:themeColor="accent1"/>
      <w:spacing w:val="-6"/>
      <w:sz w:val="48"/>
      <w:szCs w:val="48"/>
    </w:rPr>
  </w:style>
  <w:style w:type="character" w:customStyle="1" w:styleId="SubtitleChar">
    <w:name w:val="Subtitle Char"/>
    <w:basedOn w:val="DefaultParagraphFont"/>
    <w:link w:val="Subtitle"/>
    <w:uiPriority w:val="11"/>
    <w:rsid w:val="00187A33"/>
    <w:rPr>
      <w:rFonts w:asciiTheme="majorHAnsi" w:eastAsiaTheme="majorEastAsia" w:hAnsiTheme="majorHAnsi" w:cstheme="majorBidi"/>
      <w:iCs/>
      <w:color w:val="6BA539" w:themeColor="accent1"/>
      <w:spacing w:val="-6"/>
      <w:sz w:val="48"/>
      <w:szCs w:val="48"/>
    </w:rPr>
  </w:style>
  <w:style w:type="paragraph" w:customStyle="1" w:styleId="Standfirst">
    <w:name w:val="Standfirst"/>
    <w:basedOn w:val="Normal"/>
    <w:qFormat/>
    <w:rsid w:val="00187A33"/>
    <w:pPr>
      <w:spacing w:after="360"/>
      <w:contextualSpacing/>
    </w:pPr>
    <w:rPr>
      <w:color w:val="575757" w:themeColor="text1"/>
      <w:sz w:val="33"/>
      <w:szCs w:val="33"/>
    </w:rPr>
  </w:style>
  <w:style w:type="character" w:styleId="PageNumber">
    <w:name w:val="page number"/>
    <w:basedOn w:val="DefaultParagraphFont"/>
    <w:uiPriority w:val="99"/>
    <w:rsid w:val="00B4744D"/>
    <w:rPr>
      <w:b/>
    </w:rPr>
  </w:style>
  <w:style w:type="paragraph" w:customStyle="1" w:styleId="Pullout">
    <w:name w:val="Pullout"/>
    <w:basedOn w:val="Normal"/>
    <w:qFormat/>
    <w:rsid w:val="00C644B1"/>
    <w:pPr>
      <w:spacing w:after="280"/>
      <w:ind w:left="284"/>
      <w:contextualSpacing/>
    </w:pPr>
    <w:rPr>
      <w:b/>
      <w:color w:val="32681E" w:themeColor="text2"/>
    </w:rPr>
  </w:style>
  <w:style w:type="character" w:customStyle="1" w:styleId="Heading2Char">
    <w:name w:val="Heading 2 Char"/>
    <w:basedOn w:val="DefaultParagraphFont"/>
    <w:link w:val="Heading2"/>
    <w:uiPriority w:val="9"/>
    <w:rsid w:val="00187A33"/>
    <w:rPr>
      <w:rFonts w:asciiTheme="majorHAnsi" w:hAnsiTheme="majorHAnsi"/>
      <w:spacing w:val="-4"/>
      <w:sz w:val="30"/>
      <w:szCs w:val="30"/>
    </w:rPr>
  </w:style>
  <w:style w:type="paragraph" w:styleId="List">
    <w:name w:val="List"/>
    <w:basedOn w:val="Normal"/>
    <w:uiPriority w:val="99"/>
    <w:qFormat/>
    <w:rsid w:val="00D26108"/>
    <w:pPr>
      <w:numPr>
        <w:numId w:val="29"/>
      </w:numPr>
    </w:pPr>
  </w:style>
  <w:style w:type="paragraph" w:styleId="List2">
    <w:name w:val="List 2"/>
    <w:basedOn w:val="List"/>
    <w:uiPriority w:val="99"/>
    <w:qFormat/>
    <w:rsid w:val="008B5214"/>
    <w:pPr>
      <w:numPr>
        <w:ilvl w:val="1"/>
      </w:numPr>
    </w:pPr>
    <w:rPr>
      <w:rFonts w:cs="Arial-BoldMT"/>
      <w:bCs/>
      <w:spacing w:val="0"/>
    </w:rPr>
  </w:style>
  <w:style w:type="paragraph" w:styleId="List3">
    <w:name w:val="List 3"/>
    <w:basedOn w:val="Normal"/>
    <w:uiPriority w:val="99"/>
    <w:qFormat/>
    <w:rsid w:val="008D02FE"/>
    <w:pPr>
      <w:numPr>
        <w:ilvl w:val="2"/>
        <w:numId w:val="29"/>
      </w:numPr>
    </w:pPr>
  </w:style>
  <w:style w:type="character" w:customStyle="1" w:styleId="Heading3Char">
    <w:name w:val="Heading 3 Char"/>
    <w:basedOn w:val="DefaultParagraphFont"/>
    <w:link w:val="Heading3"/>
    <w:uiPriority w:val="9"/>
    <w:rsid w:val="00D56281"/>
    <w:rPr>
      <w:rFonts w:asciiTheme="majorHAnsi" w:hAnsiTheme="majorHAnsi"/>
      <w:color w:val="6BA539" w:themeColor="accent1"/>
      <w:spacing w:val="-4"/>
    </w:rPr>
  </w:style>
  <w:style w:type="paragraph" w:styleId="Quote">
    <w:name w:val="Quote"/>
    <w:basedOn w:val="Normal"/>
    <w:next w:val="Normal"/>
    <w:link w:val="QuoteChar"/>
    <w:uiPriority w:val="29"/>
    <w:qFormat/>
    <w:rsid w:val="00187A33"/>
    <w:pPr>
      <w:spacing w:line="192" w:lineRule="auto"/>
      <w:ind w:left="284"/>
      <w:contextualSpacing/>
    </w:pPr>
    <w:rPr>
      <w:rFonts w:asciiTheme="majorHAnsi" w:hAnsiTheme="majorHAnsi"/>
      <w:iCs/>
      <w:color w:val="878787" w:themeColor="background2"/>
    </w:rPr>
  </w:style>
  <w:style w:type="character" w:customStyle="1" w:styleId="QuoteChar">
    <w:name w:val="Quote Char"/>
    <w:basedOn w:val="DefaultParagraphFont"/>
    <w:link w:val="Quote"/>
    <w:uiPriority w:val="29"/>
    <w:rsid w:val="00187A33"/>
    <w:rPr>
      <w:rFonts w:asciiTheme="majorHAnsi" w:hAnsiTheme="majorHAnsi"/>
      <w:iCs/>
      <w:color w:val="878787" w:themeColor="background2"/>
      <w:spacing w:val="-4"/>
    </w:rPr>
  </w:style>
  <w:style w:type="character" w:styleId="Emphasis">
    <w:name w:val="Emphasis"/>
    <w:basedOn w:val="DefaultParagraphFont"/>
    <w:uiPriority w:val="20"/>
    <w:qFormat/>
    <w:rsid w:val="008B5214"/>
    <w:rPr>
      <w:b/>
      <w:i w:val="0"/>
      <w:iCs/>
    </w:rPr>
  </w:style>
  <w:style w:type="paragraph" w:styleId="Date">
    <w:name w:val="Date"/>
    <w:basedOn w:val="Standfirst"/>
    <w:next w:val="Normal"/>
    <w:link w:val="DateChar"/>
    <w:uiPriority w:val="99"/>
    <w:rsid w:val="00BB5E21"/>
    <w:pPr>
      <w:spacing w:before="480"/>
    </w:pPr>
    <w:rPr>
      <w:spacing w:val="-2"/>
      <w:sz w:val="28"/>
      <w:szCs w:val="28"/>
    </w:rPr>
  </w:style>
  <w:style w:type="character" w:customStyle="1" w:styleId="DateChar">
    <w:name w:val="Date Char"/>
    <w:basedOn w:val="DefaultParagraphFont"/>
    <w:link w:val="Date"/>
    <w:uiPriority w:val="99"/>
    <w:rsid w:val="00BB5E21"/>
    <w:rPr>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IVVMFS4\Home\StuartD\My%20Documents\Staff%20briefing%20-%20East%20Midlands%20-%20010618%20v2.dotx" TargetMode="External"/></Relationships>
</file>

<file path=word/theme/theme1.xml><?xml version="1.0" encoding="utf-8"?>
<a:theme xmlns:a="http://schemas.openxmlformats.org/drawingml/2006/main" name="Office Theme">
  <a:themeElements>
    <a:clrScheme name="LIVABILITY_COLORS_2017">
      <a:dk1>
        <a:srgbClr val="575757"/>
      </a:dk1>
      <a:lt1>
        <a:sysClr val="window" lastClr="FFFFFF"/>
      </a:lt1>
      <a:dk2>
        <a:srgbClr val="32681E"/>
      </a:dk2>
      <a:lt2>
        <a:srgbClr val="878787"/>
      </a:lt2>
      <a:accent1>
        <a:srgbClr val="6BA539"/>
      </a:accent1>
      <a:accent2>
        <a:srgbClr val="000000"/>
      </a:accent2>
      <a:accent3>
        <a:srgbClr val="007D99"/>
      </a:accent3>
      <a:accent4>
        <a:srgbClr val="7F7392"/>
      </a:accent4>
      <a:accent5>
        <a:srgbClr val="EA5189"/>
      </a:accent5>
      <a:accent6>
        <a:srgbClr val="ED670E"/>
      </a:accent6>
      <a:hlink>
        <a:srgbClr val="000000"/>
      </a:hlink>
      <a:folHlink>
        <a:srgbClr val="000000"/>
      </a:folHlink>
    </a:clrScheme>
    <a:fontScheme name="LIVABILITY_FONTS_2017">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102B-AD5C-4129-901E-8DF91F5F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briefing - East Midlands - 010618 v2</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Dryden</dc:creator>
  <cp:lastModifiedBy>Stuart Dryden</cp:lastModifiedBy>
  <cp:revision>2</cp:revision>
  <cp:lastPrinted>2017-09-06T14:39:00Z</cp:lastPrinted>
  <dcterms:created xsi:type="dcterms:W3CDTF">2020-11-01T13:40:00Z</dcterms:created>
  <dcterms:modified xsi:type="dcterms:W3CDTF">2020-11-01T13:40:00Z</dcterms:modified>
</cp:coreProperties>
</file>